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08" w:rsidRDefault="00C67008" w:rsidP="00DF3FA3">
      <w:pPr>
        <w:pStyle w:val="NoSpacing"/>
        <w:spacing w:line="480" w:lineRule="auto"/>
        <w:jc w:val="both"/>
      </w:pPr>
      <w:r>
        <w:t>Nainita Madurai</w:t>
      </w:r>
    </w:p>
    <w:p w:rsidR="00C67008" w:rsidRDefault="00C67008" w:rsidP="00DF3FA3">
      <w:pPr>
        <w:pStyle w:val="NoSpacing"/>
        <w:spacing w:line="480" w:lineRule="auto"/>
        <w:jc w:val="both"/>
      </w:pPr>
      <w:r>
        <w:t>SAGES: Imagining India</w:t>
      </w:r>
    </w:p>
    <w:p w:rsidR="00C67008" w:rsidRDefault="00C67008" w:rsidP="00DF3FA3">
      <w:pPr>
        <w:pStyle w:val="NoSpacing"/>
        <w:spacing w:line="480" w:lineRule="auto"/>
        <w:jc w:val="both"/>
      </w:pPr>
      <w:r>
        <w:t>The Home and the World Essay</w:t>
      </w:r>
    </w:p>
    <w:p w:rsidR="00C67008" w:rsidRDefault="00C67008" w:rsidP="00DF3FA3">
      <w:pPr>
        <w:pStyle w:val="NoSpacing"/>
        <w:spacing w:line="480" w:lineRule="auto"/>
        <w:jc w:val="both"/>
      </w:pPr>
      <w:r>
        <w:t>9 February 2009</w:t>
      </w:r>
    </w:p>
    <w:p w:rsidR="00FD0632" w:rsidRDefault="00DF3FA3" w:rsidP="00DF3FA3">
      <w:pPr>
        <w:pStyle w:val="NoSpacing"/>
        <w:spacing w:line="480" w:lineRule="auto"/>
        <w:jc w:val="center"/>
      </w:pPr>
      <w:proofErr w:type="spellStart"/>
      <w:r>
        <w:t>Rabindranath</w:t>
      </w:r>
      <w:proofErr w:type="spellEnd"/>
      <w:r>
        <w:t xml:space="preserve"> Tagore’s Views on Nationalism</w:t>
      </w:r>
    </w:p>
    <w:p w:rsidR="00C67008" w:rsidRDefault="00C67008" w:rsidP="00DF3FA3">
      <w:pPr>
        <w:pStyle w:val="NoSpacing"/>
        <w:spacing w:line="480" w:lineRule="auto"/>
        <w:jc w:val="both"/>
      </w:pPr>
      <w:r>
        <w:tab/>
        <w:t xml:space="preserve">During India’s early struggle for independence from the British, </w:t>
      </w:r>
      <w:proofErr w:type="spellStart"/>
      <w:r>
        <w:t>Rabindranath</w:t>
      </w:r>
      <w:proofErr w:type="spellEnd"/>
      <w:r>
        <w:t xml:space="preserve"> Tagore wrote his novel, </w:t>
      </w:r>
      <w:r>
        <w:rPr>
          <w:u w:val="single"/>
        </w:rPr>
        <w:t>The Home and the World</w:t>
      </w:r>
      <w:r>
        <w:t>, to portray the tragic and devastating effects that radical nationalism had on innocent people in the early 20</w:t>
      </w:r>
      <w:r w:rsidRPr="00C67008">
        <w:rPr>
          <w:vertAlign w:val="superscript"/>
        </w:rPr>
        <w:t>th</w:t>
      </w:r>
      <w:r>
        <w:t xml:space="preserve"> century.</w:t>
      </w:r>
      <w:r w:rsidR="003B22BE">
        <w:t xml:space="preserve"> Although Tagore depicted many points of view throughout the novel, his underlying theme for the novel was the destructive and corruptive force that nationalism </w:t>
      </w:r>
      <w:r w:rsidR="00D94E25">
        <w:t xml:space="preserve">had on certain </w:t>
      </w:r>
      <w:r w:rsidR="003B22BE">
        <w:t xml:space="preserve">individuals. The three main characters all portray different viewpoints; </w:t>
      </w:r>
      <w:proofErr w:type="spellStart"/>
      <w:r w:rsidR="003B22BE">
        <w:t>Sandip</w:t>
      </w:r>
      <w:proofErr w:type="spellEnd"/>
      <w:r w:rsidR="003B22BE">
        <w:t xml:space="preserve"> being the most corrupted, </w:t>
      </w:r>
      <w:r w:rsidR="005B5CA3">
        <w:t xml:space="preserve">Nikhil being not corrupted at all, </w:t>
      </w:r>
      <w:r w:rsidR="003B22BE">
        <w:t xml:space="preserve">and </w:t>
      </w:r>
      <w:proofErr w:type="spellStart"/>
      <w:r w:rsidR="003B22BE">
        <w:t>Bimala</w:t>
      </w:r>
      <w:proofErr w:type="spellEnd"/>
      <w:r w:rsidR="003B22BE">
        <w:t xml:space="preserve"> being in between the two and therefore the most influenced character. Through these three characters Tagore shows how radical nationalism is irrational, violent, and hypocritical.</w:t>
      </w:r>
      <w:r w:rsidR="008D4C98">
        <w:t xml:space="preserve"> He also shows how this radical nationalism overshadows and devours</w:t>
      </w:r>
      <w:r w:rsidR="005B5CA3">
        <w:t xml:space="preserve"> moral and virtuous nationalism.</w:t>
      </w:r>
      <w:r w:rsidR="00D94E25">
        <w:t xml:space="preserve"> Tagore represents these opposing sides of nationalism through the eyes of </w:t>
      </w:r>
      <w:proofErr w:type="spellStart"/>
      <w:r w:rsidR="00D94E25">
        <w:t>Bimala</w:t>
      </w:r>
      <w:proofErr w:type="spellEnd"/>
      <w:r w:rsidR="00D94E25">
        <w:t xml:space="preserve"> and her views of Nikhil and </w:t>
      </w:r>
      <w:proofErr w:type="spellStart"/>
      <w:r w:rsidR="00D94E25">
        <w:t>Sandip</w:t>
      </w:r>
      <w:proofErr w:type="spellEnd"/>
      <w:r w:rsidR="00D94E25">
        <w:t>.</w:t>
      </w:r>
    </w:p>
    <w:p w:rsidR="006005BC" w:rsidRDefault="006005BC" w:rsidP="00DF3FA3">
      <w:pPr>
        <w:pStyle w:val="NoSpacing"/>
        <w:spacing w:line="480" w:lineRule="auto"/>
        <w:jc w:val="both"/>
      </w:pPr>
      <w:r>
        <w:tab/>
        <w:t xml:space="preserve">When we are first introduced to Nikhil, his integrity and liberalism are definitely pronounced. </w:t>
      </w:r>
      <w:r w:rsidR="008B014C">
        <w:t>The first thing you learn about him is that h</w:t>
      </w:r>
      <w:r>
        <w:t xml:space="preserve">e wants his devoted wife to think for herself and not </w:t>
      </w:r>
      <w:r w:rsidR="00137E58">
        <w:t>to be swayed by society’</w:t>
      </w:r>
      <w:r w:rsidR="008B014C">
        <w:t>s expectations.</w:t>
      </w:r>
      <w:r w:rsidR="00137E58">
        <w:t xml:space="preserve"> </w:t>
      </w:r>
      <w:r w:rsidR="00A6259C">
        <w:t>Later you learn</w:t>
      </w:r>
      <w:r w:rsidR="002B0CD2">
        <w:t xml:space="preserve"> about Nikhil’s subtle fight for his country; how Nikhil does not believe that violence and prejudice is the way to eradicate the British.</w:t>
      </w:r>
      <w:r w:rsidR="00A6259C">
        <w:t xml:space="preserve"> </w:t>
      </w:r>
      <w:r w:rsidR="002B0CD2">
        <w:t xml:space="preserve">He believes that even if all other countries gained impendence through those means, India still should not. He sees the double standards that </w:t>
      </w:r>
      <w:proofErr w:type="spellStart"/>
      <w:r w:rsidR="002B0CD2">
        <w:t>Sandip</w:t>
      </w:r>
      <w:proofErr w:type="spellEnd"/>
      <w:r w:rsidR="002B0CD2">
        <w:t xml:space="preserve"> continually upholds. Nikhil believes that India should have glory throughout its struggle for independence, not just in the end. </w:t>
      </w:r>
      <w:r w:rsidR="00137E58">
        <w:t>Tagore clearly believes that Nikhil’s actions show what true or righteous nationalism is. Nikhil is noble and has integrity in all that he does regardless of w</w:t>
      </w:r>
      <w:r w:rsidR="0067525A">
        <w:t xml:space="preserve">hether it </w:t>
      </w:r>
      <w:r w:rsidR="00137E58">
        <w:t xml:space="preserve">benefits the British </w:t>
      </w:r>
      <w:r w:rsidR="0067525A">
        <w:t xml:space="preserve">(according to </w:t>
      </w:r>
      <w:proofErr w:type="spellStart"/>
      <w:r w:rsidR="0067525A">
        <w:t>Sandip</w:t>
      </w:r>
      <w:proofErr w:type="spellEnd"/>
      <w:r w:rsidR="0067525A">
        <w:t xml:space="preserve">) </w:t>
      </w:r>
      <w:r w:rsidR="00137E58">
        <w:t>or benefits India.</w:t>
      </w:r>
    </w:p>
    <w:p w:rsidR="005B5CA3" w:rsidRDefault="00D94E25" w:rsidP="00DF3FA3">
      <w:pPr>
        <w:pStyle w:val="NoSpacing"/>
        <w:spacing w:line="480" w:lineRule="auto"/>
        <w:jc w:val="both"/>
      </w:pPr>
      <w:r>
        <w:lastRenderedPageBreak/>
        <w:tab/>
      </w:r>
      <w:proofErr w:type="spellStart"/>
      <w:r>
        <w:t>Sandip</w:t>
      </w:r>
      <w:proofErr w:type="spellEnd"/>
      <w:r>
        <w:t>, on the other hand, is far different than Nikhil.</w:t>
      </w:r>
      <w:r w:rsidR="005B08E7">
        <w:t xml:space="preserve"> He is devoured by the </w:t>
      </w:r>
      <w:proofErr w:type="spellStart"/>
      <w:r w:rsidR="005B08E7">
        <w:t>Swadeshi</w:t>
      </w:r>
      <w:proofErr w:type="spellEnd"/>
      <w:r w:rsidR="005B08E7">
        <w:t xml:space="preserve"> Movement and becomes an integral part of it. His ideals lead him to believe that all British are bad and he begins to poison the minds of those who will listen to him. He is manipulative and is quick to take advantage of the generosity of Nikhil, his supposed friend.</w:t>
      </w:r>
      <w:r w:rsidR="005454C3">
        <w:t xml:space="preserve"> </w:t>
      </w:r>
      <w:r w:rsidR="00F971EE">
        <w:t xml:space="preserve">Tagore depicts </w:t>
      </w:r>
      <w:proofErr w:type="spellStart"/>
      <w:r w:rsidR="00F971EE">
        <w:t>Sandip</w:t>
      </w:r>
      <w:proofErr w:type="spellEnd"/>
      <w:r w:rsidR="00F971EE">
        <w:t xml:space="preserve"> to be a powerful force, both charismatic and quick with words.</w:t>
      </w:r>
      <w:r w:rsidR="006D1721">
        <w:t xml:space="preserve"> One of Tagore’s most powerful themes throughout the novel was the concept of fire and he related t</w:t>
      </w:r>
      <w:r w:rsidR="00AC47DD">
        <w:t xml:space="preserve">his metaphor to </w:t>
      </w:r>
      <w:proofErr w:type="spellStart"/>
      <w:r w:rsidR="006D1721">
        <w:t>Sandip</w:t>
      </w:r>
      <w:proofErr w:type="spellEnd"/>
      <w:r w:rsidR="006D1721">
        <w:t xml:space="preserve">. Fire is uncontrollable, destructive, and very powerful. It is attractive and alluring to those who do not understand its capabilities. The flame </w:t>
      </w:r>
      <w:r w:rsidR="00AC47DD">
        <w:t xml:space="preserve">of the </w:t>
      </w:r>
      <w:proofErr w:type="spellStart"/>
      <w:r w:rsidR="00AC47DD">
        <w:t>Swadeshi</w:t>
      </w:r>
      <w:proofErr w:type="spellEnd"/>
      <w:r w:rsidR="00AC47DD">
        <w:t xml:space="preserve"> Movement </w:t>
      </w:r>
      <w:r w:rsidR="006D1721">
        <w:t xml:space="preserve">caught </w:t>
      </w:r>
      <w:proofErr w:type="spellStart"/>
      <w:r w:rsidR="006D1721">
        <w:t>Bimala’s</w:t>
      </w:r>
      <w:proofErr w:type="spellEnd"/>
      <w:r w:rsidR="006D1721">
        <w:t xml:space="preserve"> eye and dragged her in. </w:t>
      </w:r>
      <w:proofErr w:type="spellStart"/>
      <w:r w:rsidR="00AC47DD">
        <w:t>Admist</w:t>
      </w:r>
      <w:proofErr w:type="spellEnd"/>
      <w:r w:rsidR="00AC47DD">
        <w:t xml:space="preserve"> </w:t>
      </w:r>
      <w:r w:rsidR="006D1721">
        <w:t xml:space="preserve">both Nikhil and </w:t>
      </w:r>
      <w:proofErr w:type="spellStart"/>
      <w:r w:rsidR="006D1721">
        <w:t>Sandip</w:t>
      </w:r>
      <w:proofErr w:type="spellEnd"/>
      <w:r w:rsidR="006D1721">
        <w:t xml:space="preserve">, </w:t>
      </w:r>
      <w:proofErr w:type="spellStart"/>
      <w:r w:rsidR="006D1721">
        <w:t>Bimala</w:t>
      </w:r>
      <w:proofErr w:type="spellEnd"/>
      <w:r w:rsidR="006D1721">
        <w:t xml:space="preserve"> must choose between the two. At first she is easily swayed by </w:t>
      </w:r>
      <w:proofErr w:type="spellStart"/>
      <w:r w:rsidR="006D1721">
        <w:t>Sandip’s</w:t>
      </w:r>
      <w:proofErr w:type="spellEnd"/>
      <w:r w:rsidR="006D1721">
        <w:t xml:space="preserve"> words and charming personality, but soon she realizes what she has gotten herself into by listening to him. She is caught in the flame and cannot put out the fire. Nikhil is swept up in the fire innocently and is killed for it. </w:t>
      </w:r>
      <w:proofErr w:type="spellStart"/>
      <w:r w:rsidR="006D1721">
        <w:t>Sandip</w:t>
      </w:r>
      <w:proofErr w:type="spellEnd"/>
      <w:r w:rsidR="006D1721">
        <w:t xml:space="preserve"> runs away, learning that it may be easy to spread fire, but it is also very easy to get burned.</w:t>
      </w:r>
    </w:p>
    <w:p w:rsidR="003C7989" w:rsidRPr="00C67008" w:rsidRDefault="00137E58" w:rsidP="00DF3FA3">
      <w:pPr>
        <w:pStyle w:val="NoSpacing"/>
        <w:spacing w:line="480" w:lineRule="auto"/>
        <w:jc w:val="both"/>
      </w:pPr>
      <w:r>
        <w:tab/>
        <w:t>The astounding thing about Tagore’s novel is the fact that it was written well before India gained its independence.</w:t>
      </w:r>
      <w:r w:rsidR="0067525A">
        <w:t xml:space="preserve"> It foreshadowed the violence and</w:t>
      </w:r>
      <w:r w:rsidR="00D94E25">
        <w:t xml:space="preserve"> </w:t>
      </w:r>
      <w:r w:rsidR="0067525A">
        <w:t xml:space="preserve">radicalism that caused so much tragedy in the 1940s before and after India gained independence. </w:t>
      </w:r>
      <w:r w:rsidR="00A6259C">
        <w:t xml:space="preserve">Tagore’s comparison of Nikhil and </w:t>
      </w:r>
      <w:proofErr w:type="spellStart"/>
      <w:r w:rsidR="00A6259C">
        <w:t>Sandip</w:t>
      </w:r>
      <w:proofErr w:type="spellEnd"/>
      <w:r w:rsidR="00A6259C">
        <w:t xml:space="preserve"> captures the many aspects of nationalism. </w:t>
      </w:r>
      <w:r w:rsidR="002B0CD2">
        <w:t xml:space="preserve">The underlying difference between the two is that </w:t>
      </w:r>
      <w:proofErr w:type="spellStart"/>
      <w:r w:rsidR="002B0CD2">
        <w:t>Sandip</w:t>
      </w:r>
      <w:proofErr w:type="spellEnd"/>
      <w:r w:rsidR="002B0CD2">
        <w:t xml:space="preserve"> believes that the ends justify the means, and Nikhil believes that the means are no different than the ends.</w:t>
      </w:r>
      <w:r w:rsidR="00D3445D">
        <w:t xml:space="preserve"> Unfortunately, nationalism destroyed both of them in the end, but it proved its point to </w:t>
      </w:r>
      <w:proofErr w:type="spellStart"/>
      <w:r w:rsidR="00D3445D">
        <w:t>Bimala</w:t>
      </w:r>
      <w:proofErr w:type="spellEnd"/>
      <w:r w:rsidR="00D3445D">
        <w:t>.</w:t>
      </w:r>
      <w:r w:rsidR="002B0CD2">
        <w:t xml:space="preserve"> </w:t>
      </w:r>
      <w:r w:rsidR="00D94E25">
        <w:t xml:space="preserve">We must also recognize </w:t>
      </w:r>
      <w:r w:rsidR="00E94C12">
        <w:t xml:space="preserve">the fact </w:t>
      </w:r>
      <w:r w:rsidR="00D94E25">
        <w:t xml:space="preserve">that although </w:t>
      </w:r>
      <w:proofErr w:type="spellStart"/>
      <w:r w:rsidR="00D94E25">
        <w:t>Sandip</w:t>
      </w:r>
      <w:proofErr w:type="spellEnd"/>
      <w:r w:rsidR="00D94E25">
        <w:t xml:space="preserve"> and Nikhil were very different, they both did have at least one thing in common; they both loved their country deeply and were very proud to be who they were.</w:t>
      </w:r>
      <w:r w:rsidR="005454C3">
        <w:t xml:space="preserve"> In the end it is clear that Tagore believes that there can be nationalism that is free from violence and prejudice, but that it can only exist if the radical nationalism does not. He believes that radical nationalism is too strong a force to be taken down by small means and that ultimately it can lead to nothing good.</w:t>
      </w:r>
    </w:p>
    <w:sectPr w:rsidR="003C7989" w:rsidRPr="00C67008" w:rsidSect="00FD06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008"/>
    <w:rsid w:val="00137E58"/>
    <w:rsid w:val="002B0CD2"/>
    <w:rsid w:val="002D4A1B"/>
    <w:rsid w:val="00331BCA"/>
    <w:rsid w:val="003B22BE"/>
    <w:rsid w:val="003C7989"/>
    <w:rsid w:val="005454C3"/>
    <w:rsid w:val="005B08E7"/>
    <w:rsid w:val="005B5CA3"/>
    <w:rsid w:val="006005BC"/>
    <w:rsid w:val="0067525A"/>
    <w:rsid w:val="006D1721"/>
    <w:rsid w:val="008A4108"/>
    <w:rsid w:val="008B014C"/>
    <w:rsid w:val="008D4C98"/>
    <w:rsid w:val="00A51334"/>
    <w:rsid w:val="00A6259C"/>
    <w:rsid w:val="00AC47DD"/>
    <w:rsid w:val="00C67008"/>
    <w:rsid w:val="00D3445D"/>
    <w:rsid w:val="00D94E25"/>
    <w:rsid w:val="00DD1600"/>
    <w:rsid w:val="00DF3FA3"/>
    <w:rsid w:val="00E94C12"/>
    <w:rsid w:val="00F971EE"/>
    <w:rsid w:val="00FD0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0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27</cp:revision>
  <dcterms:created xsi:type="dcterms:W3CDTF">2009-02-09T00:32:00Z</dcterms:created>
  <dcterms:modified xsi:type="dcterms:W3CDTF">2009-02-10T15:04:00Z</dcterms:modified>
</cp:coreProperties>
</file>